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Supervisor / Project initiator Valery Nikulin</w:t>
      </w:r>
    </w:p>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Curator Deriagin Evgeny, managing director of JSC "Arkhangelsk Region Development Corporation», e-mail: ea@krao29.ru</w:t>
      </w:r>
    </w:p>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Project participants (role in the project) - Julia Kovalev, head of the project "Social cluster Arkhangelsk region", Advisor to the Deputy Chairman of the Government of the Arkhangelsk region; - Sogrin Dmitry, director of "Arkhangelsk Orthopaedic Enterprise"; - Sozonov Vladimir Borisovich, representative KG «Profexpert», an individual entrepreneur; - Svetlana Shadrin, General Director of "Business Development"</w:t>
      </w:r>
    </w:p>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Objective (s) of the project Launching innovative enterprise by rebuffing complex orthopedic shoes, children's and adult orthopedic shoes, shoes for dentures, special shoes for diabetics, making personal shoe lasts and individual orthopedic insoles.</w:t>
      </w:r>
    </w:p>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Project Objectives: 1. To provide the population JSC quality orthopedic shoes competitive in price and quality, along with available on the Russian market of foreign counterparts (import substitution).</w:t>
      </w:r>
    </w:p>
    <w:p w:rsidR="00724313" w:rsidRPr="00724313" w:rsidRDefault="00724313" w:rsidP="00724313">
      <w:pPr>
        <w:rPr>
          <w:rFonts w:ascii="Arial" w:eastAsia="Times New Roman" w:hAnsi="Arial" w:cs="Arial"/>
          <w:color w:val="9B9B9B"/>
          <w:sz w:val="20"/>
          <w:szCs w:val="20"/>
          <w:lang w:val="en-US" w:eastAsia="ru-RU"/>
        </w:rPr>
      </w:pPr>
      <w:r w:rsidRPr="00724313">
        <w:rPr>
          <w:rFonts w:ascii="Arial" w:eastAsia="Times New Roman" w:hAnsi="Arial" w:cs="Arial"/>
          <w:color w:val="9B9B9B"/>
          <w:sz w:val="20"/>
          <w:szCs w:val="20"/>
          <w:lang w:val="en-US" w:eastAsia="ru-RU"/>
        </w:rPr>
        <w:t>2. Provide an individual approach to tailoring complex orthopedic shoes for people with disabilities.</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3. Establish the marketing of products on the territory of the Northwestern Federal District entities, specialized organizations.</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Result (results) of the project 1. Action to rebuffing complex orthopedic shoes.</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2. Implementation of specialized products and businesses in the territory of the Northwestern Federal District.</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Criteria for success of the project 1. The design capacity (60 thous. Pairs per year).</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2. Implementation of specialized products and businesses in the territory of the Northwestern Federal District.</w:t>
      </w:r>
    </w:p>
    <w:p w:rsidR="00724313" w:rsidRPr="00724313" w:rsidRDefault="00724313" w:rsidP="00724313">
      <w:pPr>
        <w:rPr>
          <w:rFonts w:ascii="Arial" w:eastAsia="Times New Roman" w:hAnsi="Arial" w:cs="Arial"/>
          <w:color w:val="9B9B9B"/>
          <w:sz w:val="20"/>
          <w:szCs w:val="20"/>
          <w:lang w:eastAsia="ru-RU"/>
        </w:rPr>
      </w:pPr>
      <w:r w:rsidRPr="00724313">
        <w:rPr>
          <w:rFonts w:ascii="Arial" w:eastAsia="Times New Roman" w:hAnsi="Arial" w:cs="Arial"/>
          <w:color w:val="9B9B9B"/>
          <w:sz w:val="20"/>
          <w:szCs w:val="20"/>
          <w:lang w:eastAsia="ru-RU"/>
        </w:rPr>
        <w:t>The period of the project (start and end dates of the project, the project stages) 2016 - 2017 GG</w:t>
      </w:r>
    </w:p>
    <w:p w:rsidR="00F94CE3" w:rsidRPr="00724313" w:rsidRDefault="00724313" w:rsidP="00724313">
      <w:pPr>
        <w:rPr>
          <w:lang w:val="en-US"/>
        </w:rPr>
      </w:pPr>
      <w:r w:rsidRPr="00724313">
        <w:rPr>
          <w:rFonts w:ascii="Arial" w:eastAsia="Times New Roman" w:hAnsi="Arial" w:cs="Arial"/>
          <w:color w:val="9B9B9B"/>
          <w:sz w:val="20"/>
          <w:szCs w:val="20"/>
          <w:lang w:val="en-US" w:eastAsia="ru-RU"/>
        </w:rPr>
        <w:t>The project budget is 93.0 mln. rub., in accordance with the project business plan.</w:t>
      </w:r>
      <w:bookmarkStart w:id="0" w:name="_GoBack"/>
      <w:bookmarkEnd w:id="0"/>
    </w:p>
    <w:sectPr w:rsidR="00F94CE3" w:rsidRPr="0072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16AD"/>
    <w:multiLevelType w:val="multilevel"/>
    <w:tmpl w:val="4C1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51"/>
    <w:rsid w:val="00724313"/>
    <w:rsid w:val="00B10E51"/>
    <w:rsid w:val="00F9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8A17-6B60-49D3-8D95-3A5961C1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7531">
      <w:bodyDiv w:val="1"/>
      <w:marLeft w:val="0"/>
      <w:marRight w:val="0"/>
      <w:marTop w:val="0"/>
      <w:marBottom w:val="0"/>
      <w:divBdr>
        <w:top w:val="none" w:sz="0" w:space="0" w:color="auto"/>
        <w:left w:val="none" w:sz="0" w:space="0" w:color="auto"/>
        <w:bottom w:val="none" w:sz="0" w:space="0" w:color="auto"/>
        <w:right w:val="none" w:sz="0" w:space="0" w:color="auto"/>
      </w:divBdr>
      <w:divsChild>
        <w:div w:id="1320383293">
          <w:marLeft w:val="0"/>
          <w:marRight w:val="0"/>
          <w:marTop w:val="0"/>
          <w:marBottom w:val="0"/>
          <w:divBdr>
            <w:top w:val="none" w:sz="0" w:space="0" w:color="auto"/>
            <w:left w:val="none" w:sz="0" w:space="0" w:color="auto"/>
            <w:bottom w:val="none" w:sz="0" w:space="0" w:color="auto"/>
            <w:right w:val="none" w:sz="0" w:space="0" w:color="auto"/>
          </w:divBdr>
          <w:divsChild>
            <w:div w:id="122388186">
              <w:marLeft w:val="0"/>
              <w:marRight w:val="0"/>
              <w:marTop w:val="0"/>
              <w:marBottom w:val="0"/>
              <w:divBdr>
                <w:top w:val="none" w:sz="0" w:space="0" w:color="auto"/>
                <w:left w:val="none" w:sz="0" w:space="0" w:color="auto"/>
                <w:bottom w:val="none" w:sz="0" w:space="0" w:color="auto"/>
                <w:right w:val="none" w:sz="0" w:space="0" w:color="auto"/>
              </w:divBdr>
            </w:div>
            <w:div w:id="519783321">
              <w:marLeft w:val="0"/>
              <w:marRight w:val="0"/>
              <w:marTop w:val="0"/>
              <w:marBottom w:val="0"/>
              <w:divBdr>
                <w:top w:val="none" w:sz="0" w:space="0" w:color="auto"/>
                <w:left w:val="none" w:sz="0" w:space="0" w:color="auto"/>
                <w:bottom w:val="none" w:sz="0" w:space="0" w:color="auto"/>
                <w:right w:val="none" w:sz="0" w:space="0" w:color="auto"/>
              </w:divBdr>
            </w:div>
          </w:divsChild>
        </w:div>
        <w:div w:id="238490196">
          <w:marLeft w:val="0"/>
          <w:marRight w:val="0"/>
          <w:marTop w:val="0"/>
          <w:marBottom w:val="0"/>
          <w:divBdr>
            <w:top w:val="none" w:sz="0" w:space="0" w:color="auto"/>
            <w:left w:val="none" w:sz="0" w:space="0" w:color="auto"/>
            <w:bottom w:val="none" w:sz="0" w:space="0" w:color="auto"/>
            <w:right w:val="none" w:sz="0" w:space="0" w:color="auto"/>
          </w:divBdr>
          <w:divsChild>
            <w:div w:id="300966278">
              <w:marLeft w:val="0"/>
              <w:marRight w:val="0"/>
              <w:marTop w:val="0"/>
              <w:marBottom w:val="0"/>
              <w:divBdr>
                <w:top w:val="single" w:sz="6" w:space="8" w:color="DCDCDC"/>
                <w:left w:val="none" w:sz="0" w:space="0" w:color="auto"/>
                <w:bottom w:val="none" w:sz="0" w:space="0" w:color="auto"/>
                <w:right w:val="none" w:sz="0" w:space="0" w:color="auto"/>
              </w:divBdr>
            </w:div>
            <w:div w:id="1828933378">
              <w:marLeft w:val="0"/>
              <w:marRight w:val="0"/>
              <w:marTop w:val="0"/>
              <w:marBottom w:val="0"/>
              <w:divBdr>
                <w:top w:val="single" w:sz="6" w:space="8" w:color="DCDCDC"/>
                <w:left w:val="none" w:sz="0" w:space="0" w:color="auto"/>
                <w:bottom w:val="none" w:sz="0" w:space="0" w:color="auto"/>
                <w:right w:val="none" w:sz="0" w:space="0" w:color="auto"/>
              </w:divBdr>
            </w:div>
          </w:divsChild>
        </w:div>
        <w:div w:id="1400863147">
          <w:marLeft w:val="0"/>
          <w:marRight w:val="0"/>
          <w:marTop w:val="0"/>
          <w:marBottom w:val="0"/>
          <w:divBdr>
            <w:top w:val="none" w:sz="0" w:space="0" w:color="auto"/>
            <w:left w:val="none" w:sz="0" w:space="0" w:color="auto"/>
            <w:bottom w:val="none" w:sz="0" w:space="0" w:color="auto"/>
            <w:right w:val="none" w:sz="0" w:space="0" w:color="auto"/>
          </w:divBdr>
          <w:divsChild>
            <w:div w:id="726339411">
              <w:marLeft w:val="0"/>
              <w:marRight w:val="0"/>
              <w:marTop w:val="0"/>
              <w:marBottom w:val="0"/>
              <w:divBdr>
                <w:top w:val="single" w:sz="6" w:space="8" w:color="DCDCDC"/>
                <w:left w:val="none" w:sz="0" w:space="0" w:color="auto"/>
                <w:bottom w:val="none" w:sz="0" w:space="0" w:color="auto"/>
                <w:right w:val="none" w:sz="0" w:space="0" w:color="auto"/>
              </w:divBdr>
            </w:div>
            <w:div w:id="1813786072">
              <w:marLeft w:val="0"/>
              <w:marRight w:val="0"/>
              <w:marTop w:val="0"/>
              <w:marBottom w:val="0"/>
              <w:divBdr>
                <w:top w:val="single" w:sz="6" w:space="8" w:color="DCDCDC"/>
                <w:left w:val="none" w:sz="0" w:space="0" w:color="auto"/>
                <w:bottom w:val="none" w:sz="0" w:space="0" w:color="auto"/>
                <w:right w:val="none" w:sz="0" w:space="0" w:color="auto"/>
              </w:divBdr>
            </w:div>
          </w:divsChild>
        </w:div>
        <w:div w:id="2058700523">
          <w:marLeft w:val="0"/>
          <w:marRight w:val="0"/>
          <w:marTop w:val="0"/>
          <w:marBottom w:val="0"/>
          <w:divBdr>
            <w:top w:val="none" w:sz="0" w:space="0" w:color="auto"/>
            <w:left w:val="none" w:sz="0" w:space="0" w:color="auto"/>
            <w:bottom w:val="none" w:sz="0" w:space="0" w:color="auto"/>
            <w:right w:val="none" w:sz="0" w:space="0" w:color="auto"/>
          </w:divBdr>
          <w:divsChild>
            <w:div w:id="793908902">
              <w:marLeft w:val="0"/>
              <w:marRight w:val="0"/>
              <w:marTop w:val="0"/>
              <w:marBottom w:val="0"/>
              <w:divBdr>
                <w:top w:val="single" w:sz="6" w:space="8" w:color="DCDCDC"/>
                <w:left w:val="none" w:sz="0" w:space="0" w:color="auto"/>
                <w:bottom w:val="none" w:sz="0" w:space="0" w:color="auto"/>
                <w:right w:val="none" w:sz="0" w:space="0" w:color="auto"/>
              </w:divBdr>
            </w:div>
            <w:div w:id="1549490629">
              <w:marLeft w:val="0"/>
              <w:marRight w:val="0"/>
              <w:marTop w:val="0"/>
              <w:marBottom w:val="0"/>
              <w:divBdr>
                <w:top w:val="single" w:sz="6" w:space="8" w:color="DCDCDC"/>
                <w:left w:val="none" w:sz="0" w:space="0" w:color="auto"/>
                <w:bottom w:val="none" w:sz="0" w:space="0" w:color="auto"/>
                <w:right w:val="none" w:sz="0" w:space="0" w:color="auto"/>
              </w:divBdr>
            </w:div>
          </w:divsChild>
        </w:div>
        <w:div w:id="2056004126">
          <w:marLeft w:val="0"/>
          <w:marRight w:val="0"/>
          <w:marTop w:val="0"/>
          <w:marBottom w:val="0"/>
          <w:divBdr>
            <w:top w:val="none" w:sz="0" w:space="0" w:color="auto"/>
            <w:left w:val="none" w:sz="0" w:space="0" w:color="auto"/>
            <w:bottom w:val="none" w:sz="0" w:space="0" w:color="auto"/>
            <w:right w:val="none" w:sz="0" w:space="0" w:color="auto"/>
          </w:divBdr>
          <w:divsChild>
            <w:div w:id="856433031">
              <w:marLeft w:val="0"/>
              <w:marRight w:val="0"/>
              <w:marTop w:val="0"/>
              <w:marBottom w:val="0"/>
              <w:divBdr>
                <w:top w:val="single" w:sz="6" w:space="8" w:color="DCDCDC"/>
                <w:left w:val="none" w:sz="0" w:space="0" w:color="auto"/>
                <w:bottom w:val="none" w:sz="0" w:space="0" w:color="auto"/>
                <w:right w:val="none" w:sz="0" w:space="0" w:color="auto"/>
              </w:divBdr>
            </w:div>
            <w:div w:id="989290179">
              <w:marLeft w:val="0"/>
              <w:marRight w:val="0"/>
              <w:marTop w:val="0"/>
              <w:marBottom w:val="0"/>
              <w:divBdr>
                <w:top w:val="single" w:sz="6" w:space="8" w:color="DCDCDC"/>
                <w:left w:val="none" w:sz="0" w:space="0" w:color="auto"/>
                <w:bottom w:val="none" w:sz="0" w:space="0" w:color="auto"/>
                <w:right w:val="none" w:sz="0" w:space="0" w:color="auto"/>
              </w:divBdr>
            </w:div>
          </w:divsChild>
        </w:div>
        <w:div w:id="849374127">
          <w:marLeft w:val="0"/>
          <w:marRight w:val="0"/>
          <w:marTop w:val="0"/>
          <w:marBottom w:val="0"/>
          <w:divBdr>
            <w:top w:val="none" w:sz="0" w:space="0" w:color="auto"/>
            <w:left w:val="none" w:sz="0" w:space="0" w:color="auto"/>
            <w:bottom w:val="none" w:sz="0" w:space="0" w:color="auto"/>
            <w:right w:val="none" w:sz="0" w:space="0" w:color="auto"/>
          </w:divBdr>
          <w:divsChild>
            <w:div w:id="1801650824">
              <w:marLeft w:val="0"/>
              <w:marRight w:val="0"/>
              <w:marTop w:val="0"/>
              <w:marBottom w:val="0"/>
              <w:divBdr>
                <w:top w:val="single" w:sz="6" w:space="8" w:color="DCDCDC"/>
                <w:left w:val="none" w:sz="0" w:space="0" w:color="auto"/>
                <w:bottom w:val="none" w:sz="0" w:space="0" w:color="auto"/>
                <w:right w:val="none" w:sz="0" w:space="0" w:color="auto"/>
              </w:divBdr>
            </w:div>
            <w:div w:id="412895048">
              <w:marLeft w:val="0"/>
              <w:marRight w:val="0"/>
              <w:marTop w:val="0"/>
              <w:marBottom w:val="0"/>
              <w:divBdr>
                <w:top w:val="single" w:sz="6" w:space="8" w:color="DCDCDC"/>
                <w:left w:val="none" w:sz="0" w:space="0" w:color="auto"/>
                <w:bottom w:val="none" w:sz="0" w:space="0" w:color="auto"/>
                <w:right w:val="none" w:sz="0" w:space="0" w:color="auto"/>
              </w:divBdr>
            </w:div>
          </w:divsChild>
        </w:div>
        <w:div w:id="1550874871">
          <w:marLeft w:val="0"/>
          <w:marRight w:val="0"/>
          <w:marTop w:val="0"/>
          <w:marBottom w:val="0"/>
          <w:divBdr>
            <w:top w:val="none" w:sz="0" w:space="0" w:color="auto"/>
            <w:left w:val="none" w:sz="0" w:space="0" w:color="auto"/>
            <w:bottom w:val="none" w:sz="0" w:space="0" w:color="auto"/>
            <w:right w:val="none" w:sz="0" w:space="0" w:color="auto"/>
          </w:divBdr>
          <w:divsChild>
            <w:div w:id="1248538622">
              <w:marLeft w:val="0"/>
              <w:marRight w:val="0"/>
              <w:marTop w:val="0"/>
              <w:marBottom w:val="0"/>
              <w:divBdr>
                <w:top w:val="single" w:sz="6" w:space="8" w:color="DCDCDC"/>
                <w:left w:val="none" w:sz="0" w:space="0" w:color="auto"/>
                <w:bottom w:val="none" w:sz="0" w:space="0" w:color="auto"/>
                <w:right w:val="none" w:sz="0" w:space="0" w:color="auto"/>
              </w:divBdr>
            </w:div>
            <w:div w:id="828717499">
              <w:marLeft w:val="0"/>
              <w:marRight w:val="0"/>
              <w:marTop w:val="0"/>
              <w:marBottom w:val="0"/>
              <w:divBdr>
                <w:top w:val="single" w:sz="6" w:space="8" w:color="DCDCDC"/>
                <w:left w:val="none" w:sz="0" w:space="0" w:color="auto"/>
                <w:bottom w:val="none" w:sz="0" w:space="0" w:color="auto"/>
                <w:right w:val="none" w:sz="0" w:space="0" w:color="auto"/>
              </w:divBdr>
            </w:div>
          </w:divsChild>
        </w:div>
        <w:div w:id="1136530490">
          <w:marLeft w:val="0"/>
          <w:marRight w:val="0"/>
          <w:marTop w:val="0"/>
          <w:marBottom w:val="0"/>
          <w:divBdr>
            <w:top w:val="none" w:sz="0" w:space="0" w:color="auto"/>
            <w:left w:val="none" w:sz="0" w:space="0" w:color="auto"/>
            <w:bottom w:val="none" w:sz="0" w:space="0" w:color="auto"/>
            <w:right w:val="none" w:sz="0" w:space="0" w:color="auto"/>
          </w:divBdr>
          <w:divsChild>
            <w:div w:id="1426615354">
              <w:marLeft w:val="0"/>
              <w:marRight w:val="0"/>
              <w:marTop w:val="0"/>
              <w:marBottom w:val="0"/>
              <w:divBdr>
                <w:top w:val="single" w:sz="6" w:space="8" w:color="DCDCDC"/>
                <w:left w:val="none" w:sz="0" w:space="0" w:color="auto"/>
                <w:bottom w:val="none" w:sz="0" w:space="0" w:color="auto"/>
                <w:right w:val="none" w:sz="0" w:space="0" w:color="auto"/>
              </w:divBdr>
            </w:div>
            <w:div w:id="55248401">
              <w:marLeft w:val="0"/>
              <w:marRight w:val="0"/>
              <w:marTop w:val="0"/>
              <w:marBottom w:val="0"/>
              <w:divBdr>
                <w:top w:val="single" w:sz="6" w:space="8" w:color="DCDCDC"/>
                <w:left w:val="none" w:sz="0" w:space="0" w:color="auto"/>
                <w:bottom w:val="none" w:sz="0" w:space="0" w:color="auto"/>
                <w:right w:val="none" w:sz="0" w:space="0" w:color="auto"/>
              </w:divBdr>
            </w:div>
          </w:divsChild>
        </w:div>
        <w:div w:id="769085142">
          <w:marLeft w:val="0"/>
          <w:marRight w:val="0"/>
          <w:marTop w:val="0"/>
          <w:marBottom w:val="0"/>
          <w:divBdr>
            <w:top w:val="none" w:sz="0" w:space="0" w:color="auto"/>
            <w:left w:val="none" w:sz="0" w:space="0" w:color="auto"/>
            <w:bottom w:val="none" w:sz="0" w:space="0" w:color="auto"/>
            <w:right w:val="none" w:sz="0" w:space="0" w:color="auto"/>
          </w:divBdr>
          <w:divsChild>
            <w:div w:id="2116246592">
              <w:marLeft w:val="0"/>
              <w:marRight w:val="0"/>
              <w:marTop w:val="0"/>
              <w:marBottom w:val="0"/>
              <w:divBdr>
                <w:top w:val="single" w:sz="6" w:space="8" w:color="DCDCDC"/>
                <w:left w:val="none" w:sz="0" w:space="0" w:color="auto"/>
                <w:bottom w:val="none" w:sz="0" w:space="0" w:color="auto"/>
                <w:right w:val="none" w:sz="0" w:space="0" w:color="auto"/>
              </w:divBdr>
            </w:div>
            <w:div w:id="427312221">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2016-12-04T14:46:00Z</dcterms:created>
  <dcterms:modified xsi:type="dcterms:W3CDTF">2016-12-04T14:46:00Z</dcterms:modified>
</cp:coreProperties>
</file>